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BC" w:rsidRDefault="00B540BC" w:rsidP="00B540BC">
      <w:pPr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B540BC" w:rsidRPr="00ED5CFC" w:rsidRDefault="00B540BC" w:rsidP="00B540B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D5CFC">
        <w:rPr>
          <w:rFonts w:ascii="Arial Narrow" w:hAnsi="Arial Narrow" w:cs="Times New Roman"/>
          <w:b/>
          <w:sz w:val="24"/>
          <w:szCs w:val="24"/>
        </w:rPr>
        <w:t>PROJETO DE DECRETO LEGISLATIVO Nº 3</w:t>
      </w:r>
      <w:r>
        <w:rPr>
          <w:rFonts w:ascii="Arial Narrow" w:hAnsi="Arial Narrow" w:cs="Times New Roman"/>
          <w:b/>
          <w:sz w:val="24"/>
          <w:szCs w:val="24"/>
        </w:rPr>
        <w:t>63</w:t>
      </w:r>
      <w:r w:rsidRPr="00ED5CFC">
        <w:rPr>
          <w:rFonts w:ascii="Arial Narrow" w:hAnsi="Arial Narrow" w:cs="Times New Roman"/>
          <w:b/>
          <w:sz w:val="24"/>
          <w:szCs w:val="24"/>
        </w:rPr>
        <w:t>/2018.</w:t>
      </w:r>
    </w:p>
    <w:p w:rsidR="00B540BC" w:rsidRPr="00ED5CFC" w:rsidRDefault="00B540BC" w:rsidP="00B540BC">
      <w:pPr>
        <w:jc w:val="center"/>
        <w:rPr>
          <w:rFonts w:ascii="Arial Narrow" w:hAnsi="Arial Narrow"/>
          <w:sz w:val="24"/>
          <w:szCs w:val="24"/>
        </w:rPr>
      </w:pPr>
      <w:r w:rsidRPr="00ED5CFC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3048B" wp14:editId="43C223C2">
                <wp:simplePos x="0" y="0"/>
                <wp:positionH relativeFrom="column">
                  <wp:posOffset>2840812</wp:posOffset>
                </wp:positionH>
                <wp:positionV relativeFrom="paragraph">
                  <wp:posOffset>306959</wp:posOffset>
                </wp:positionV>
                <wp:extent cx="2695575" cy="892454"/>
                <wp:effectExtent l="0" t="0" r="9525" b="31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BC" w:rsidRPr="00ED5CFC" w:rsidRDefault="00B540BC" w:rsidP="00B540BC">
                            <w:pPr>
                              <w:pStyle w:val="SemEspaamen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5CF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Concede a Medalha do Mérito Legislativo Municipal Vereador Alcenor Candeira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ao parnaibano</w:t>
                            </w:r>
                            <w:r w:rsidRPr="00ED5CF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Alberto Tavares</w:t>
                            </w:r>
                            <w:r w:rsidRPr="00ED5CF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Silva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(In Memoriam)</w:t>
                            </w:r>
                            <w:r w:rsidRPr="00ED5CF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e dá outras providências.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23.7pt;margin-top:24.15pt;width:212.25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" stroked="f">
                <v:textbox>
                  <w:txbxContent>
                    <w:p w:rsidR="00B540BC" w:rsidRPr="00ED5CFC" w:rsidRDefault="00B540BC" w:rsidP="00B540BC">
                      <w:pPr>
                        <w:pStyle w:val="SemEspaamen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5CF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Concede a Medalha do Mérito Legislativo Municipal Vereador Alcenor Candeira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ao parnaibano</w:t>
                      </w:r>
                      <w:r w:rsidRPr="00ED5CF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Alberto Tavares</w:t>
                      </w:r>
                      <w:r w:rsidRPr="00ED5CF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Silva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(In Memoriam)</w:t>
                      </w:r>
                      <w:r w:rsidRPr="00ED5CF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e dá outras providências.</w:t>
                      </w:r>
                    </w:p>
                  </w:txbxContent>
                </v:textbox>
              </v:shape>
            </w:pict>
          </mc:Fallback>
        </mc:AlternateContent>
      </w:r>
    </w:p>
    <w:p w:rsidR="00B540BC" w:rsidRPr="00ED5CFC" w:rsidRDefault="00B540BC" w:rsidP="00B540BC">
      <w:pPr>
        <w:jc w:val="center"/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jc w:val="center"/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jc w:val="center"/>
        <w:rPr>
          <w:rFonts w:ascii="Arial Narrow" w:hAnsi="Arial Narrow"/>
          <w:b/>
          <w:sz w:val="24"/>
          <w:szCs w:val="24"/>
        </w:rPr>
      </w:pPr>
    </w:p>
    <w:p w:rsidR="00B540BC" w:rsidRPr="00ED5CFC" w:rsidRDefault="00B540BC" w:rsidP="00B540BC">
      <w:pPr>
        <w:jc w:val="center"/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ED5CFC">
        <w:rPr>
          <w:rFonts w:ascii="Arial Narrow" w:hAnsi="Arial Narrow" w:cs="Times New Roman"/>
          <w:b/>
          <w:sz w:val="24"/>
          <w:szCs w:val="24"/>
        </w:rPr>
        <w:t>A CÂMARA MUNICIPAL DE PARNAIBA</w:t>
      </w:r>
    </w:p>
    <w:p w:rsidR="00B540BC" w:rsidRPr="00ED5CFC" w:rsidRDefault="00B540BC" w:rsidP="00B540B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D5CFC">
        <w:rPr>
          <w:rFonts w:ascii="Arial Narrow" w:hAnsi="Arial Narrow" w:cs="Times New Roman"/>
          <w:b/>
          <w:sz w:val="24"/>
          <w:szCs w:val="24"/>
        </w:rPr>
        <w:t>D E C R E T A:</w:t>
      </w:r>
    </w:p>
    <w:p w:rsidR="00B540BC" w:rsidRPr="00ED5CFC" w:rsidRDefault="00B540BC" w:rsidP="00B540BC">
      <w:pPr>
        <w:jc w:val="both"/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D5CFC">
        <w:rPr>
          <w:rFonts w:ascii="Arial Narrow" w:hAnsi="Arial Narrow" w:cs="Times New Roman"/>
          <w:sz w:val="24"/>
          <w:szCs w:val="24"/>
        </w:rPr>
        <w:t xml:space="preserve">Art. 1º. Fica concedida a Medalha do Mérito Legislativo Municipal Vereador Alcenor Candeira </w:t>
      </w:r>
      <w:r>
        <w:rPr>
          <w:rFonts w:ascii="Arial Narrow" w:hAnsi="Arial Narrow" w:cs="Times New Roman"/>
          <w:sz w:val="24"/>
          <w:szCs w:val="24"/>
        </w:rPr>
        <w:t xml:space="preserve">ao parnaibano </w:t>
      </w:r>
      <w:r>
        <w:rPr>
          <w:rFonts w:ascii="Arial Narrow" w:hAnsi="Arial Narrow" w:cs="Times New Roman"/>
          <w:b/>
          <w:sz w:val="24"/>
          <w:szCs w:val="24"/>
        </w:rPr>
        <w:t>ALBERTO TAVARES SILVA (In Memoriam)</w:t>
      </w:r>
      <w:r w:rsidRPr="00ED5CFC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em homenagem pelos cem anos que completaria neste dia 10 de Novembro de 2018 e pelos seus</w:t>
      </w:r>
      <w:r w:rsidRPr="00ED5CFC">
        <w:rPr>
          <w:rFonts w:ascii="Arial Narrow" w:hAnsi="Arial Narrow" w:cs="Times New Roman"/>
          <w:sz w:val="24"/>
          <w:szCs w:val="24"/>
        </w:rPr>
        <w:t xml:space="preserve"> relevantes serviços prestados </w:t>
      </w:r>
      <w:r>
        <w:rPr>
          <w:rFonts w:ascii="Arial Narrow" w:hAnsi="Arial Narrow" w:cs="Times New Roman"/>
          <w:sz w:val="24"/>
          <w:szCs w:val="24"/>
        </w:rPr>
        <w:t>à Cidade de Parnaíba e ao Estado como Governador, Deputado Federal e Senador da República</w:t>
      </w:r>
      <w:r w:rsidRPr="00ED5CFC">
        <w:rPr>
          <w:rFonts w:ascii="Arial Narrow" w:hAnsi="Arial Narrow" w:cs="Times New Roman"/>
          <w:sz w:val="24"/>
          <w:szCs w:val="24"/>
        </w:rPr>
        <w:t>.</w:t>
      </w:r>
    </w:p>
    <w:p w:rsidR="00B540BC" w:rsidRPr="00ED5CFC" w:rsidRDefault="00B540BC" w:rsidP="00B540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540BC" w:rsidRPr="00ED5CFC" w:rsidRDefault="00B540BC" w:rsidP="00B540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D5CFC">
        <w:rPr>
          <w:rFonts w:ascii="Arial Narrow" w:hAnsi="Arial Narrow" w:cs="Times New Roman"/>
          <w:sz w:val="24"/>
          <w:szCs w:val="24"/>
        </w:rPr>
        <w:tab/>
        <w:t>Art. 2º. A entrega da honraria de que trata o artigo anterior será feita em Sessão Solene da Câmara Municipal em data a ser combinada com</w:t>
      </w:r>
      <w:r>
        <w:rPr>
          <w:rFonts w:ascii="Arial Narrow" w:hAnsi="Arial Narrow" w:cs="Times New Roman"/>
          <w:sz w:val="24"/>
          <w:szCs w:val="24"/>
        </w:rPr>
        <w:t xml:space="preserve"> a família</w:t>
      </w:r>
      <w:r w:rsidRPr="00ED5CFC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do homenageado</w:t>
      </w:r>
      <w:r w:rsidRPr="00ED5CFC">
        <w:rPr>
          <w:rFonts w:ascii="Arial Narrow" w:hAnsi="Arial Narrow" w:cs="Times New Roman"/>
          <w:sz w:val="24"/>
          <w:szCs w:val="24"/>
        </w:rPr>
        <w:t>.</w:t>
      </w:r>
    </w:p>
    <w:p w:rsidR="00B540BC" w:rsidRPr="00ED5CFC" w:rsidRDefault="00B540BC" w:rsidP="00B540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540BC" w:rsidRPr="00ED5CFC" w:rsidRDefault="00B540BC" w:rsidP="00B540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D5CFC">
        <w:rPr>
          <w:rFonts w:ascii="Arial Narrow" w:hAnsi="Arial Narrow" w:cs="Times New Roman"/>
          <w:sz w:val="24"/>
          <w:szCs w:val="24"/>
        </w:rPr>
        <w:tab/>
        <w:t>Art. 3º. Este Decreto Legislativo entra em vigor na data de sua publicação.</w:t>
      </w:r>
    </w:p>
    <w:p w:rsidR="00B540BC" w:rsidRPr="00ED5CFC" w:rsidRDefault="00B540BC" w:rsidP="00B540BC">
      <w:pPr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jc w:val="center"/>
        <w:rPr>
          <w:rFonts w:ascii="Arial Narrow" w:hAnsi="Arial Narrow" w:cs="Times New Roman"/>
          <w:sz w:val="24"/>
          <w:szCs w:val="24"/>
        </w:rPr>
      </w:pPr>
      <w:r w:rsidRPr="00ED5CFC">
        <w:rPr>
          <w:rFonts w:ascii="Arial Narrow" w:hAnsi="Arial Narrow" w:cs="Times New Roman"/>
          <w:sz w:val="24"/>
          <w:szCs w:val="24"/>
        </w:rPr>
        <w:t>Plenário da Câmara Municipal de Parnaíba, 0</w:t>
      </w:r>
      <w:r>
        <w:rPr>
          <w:rFonts w:ascii="Arial Narrow" w:hAnsi="Arial Narrow" w:cs="Times New Roman"/>
          <w:sz w:val="24"/>
          <w:szCs w:val="24"/>
        </w:rPr>
        <w:t>9</w:t>
      </w:r>
      <w:r w:rsidRPr="00ED5CFC">
        <w:rPr>
          <w:rFonts w:ascii="Arial Narrow" w:hAnsi="Arial Narrow" w:cs="Times New Roman"/>
          <w:sz w:val="24"/>
          <w:szCs w:val="24"/>
        </w:rPr>
        <w:t xml:space="preserve"> de Novembro de 2018.</w:t>
      </w:r>
    </w:p>
    <w:p w:rsidR="00B540BC" w:rsidRPr="00ED5CFC" w:rsidRDefault="00B540BC" w:rsidP="00B540BC">
      <w:pPr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rPr>
          <w:rFonts w:ascii="Arial Narrow" w:hAnsi="Arial Narrow"/>
          <w:sz w:val="24"/>
          <w:szCs w:val="24"/>
        </w:rPr>
      </w:pPr>
    </w:p>
    <w:p w:rsidR="00B540BC" w:rsidRPr="00ED5CFC" w:rsidRDefault="00B540BC" w:rsidP="00B540BC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ED5CFC">
        <w:rPr>
          <w:rFonts w:ascii="Arial Narrow" w:hAnsi="Arial Narrow" w:cs="Times New Roman"/>
          <w:b/>
          <w:sz w:val="24"/>
          <w:szCs w:val="24"/>
        </w:rPr>
        <w:t>CARLSON PESSOA</w:t>
      </w:r>
    </w:p>
    <w:p w:rsidR="00B540BC" w:rsidRPr="00ED5CFC" w:rsidRDefault="00B540BC" w:rsidP="00B540B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D5CFC">
        <w:rPr>
          <w:rFonts w:ascii="Arial Narrow" w:hAnsi="Arial Narrow" w:cs="Times New Roman"/>
          <w:b/>
          <w:sz w:val="24"/>
          <w:szCs w:val="24"/>
        </w:rPr>
        <w:t>VEREADOR DO PPS</w:t>
      </w:r>
    </w:p>
    <w:p w:rsidR="00B540BC" w:rsidRPr="00ED5CFC" w:rsidRDefault="00B540BC" w:rsidP="00B540BC">
      <w:pPr>
        <w:rPr>
          <w:rFonts w:ascii="Arial Narrow" w:hAnsi="Arial Narrow" w:cs="Times New Roman"/>
          <w:b/>
          <w:sz w:val="24"/>
          <w:szCs w:val="24"/>
        </w:rPr>
      </w:pPr>
    </w:p>
    <w:p w:rsidR="00907BE6" w:rsidRDefault="00907BE6"/>
    <w:sectPr w:rsidR="00907BE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8E" w:rsidRDefault="00B540BC" w:rsidP="003D478E">
    <w:pPr>
      <w:pStyle w:val="Cabealh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6AD3B2" wp14:editId="48482975">
              <wp:simplePos x="0" y="0"/>
              <wp:positionH relativeFrom="column">
                <wp:posOffset>926795</wp:posOffset>
              </wp:positionH>
              <wp:positionV relativeFrom="paragraph">
                <wp:posOffset>6985</wp:posOffset>
              </wp:positionV>
              <wp:extent cx="5013960" cy="1258784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3960" cy="1258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D478E" w:rsidRPr="00AA0B58" w:rsidRDefault="00B540BC" w:rsidP="003D478E">
                          <w:pPr>
                            <w:pStyle w:val="Ttulo4"/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</w:pPr>
                          <w:r w:rsidRPr="00AA0B58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MUNIC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Í</w:t>
                          </w:r>
                          <w:r w:rsidRPr="00AA0B58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PIO DE PARNAÍBA</w:t>
                          </w:r>
                        </w:p>
                        <w:p w:rsidR="003D478E" w:rsidRPr="00AA0B58" w:rsidRDefault="00B540BC" w:rsidP="003D478E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A0B58">
                            <w:rPr>
                              <w:rFonts w:ascii="Book Antiqua" w:hAnsi="Book Antiqua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CÂMARA MUNICIPAL </w:t>
                          </w:r>
                        </w:p>
                        <w:p w:rsidR="003D478E" w:rsidRPr="00AA0B58" w:rsidRDefault="00B540BC" w:rsidP="003D478E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AA0B58">
                            <w:rPr>
                              <w:rFonts w:ascii="Book Antiqua" w:hAnsi="Book Antiqua" w:cs="Arial"/>
                              <w:b/>
                              <w:bCs/>
                            </w:rPr>
                            <w:t xml:space="preserve">Edifício Elias Ximenes do Prado – Praça da Graça, </w:t>
                          </w:r>
                          <w:proofErr w:type="gramStart"/>
                          <w:r w:rsidRPr="00AA0B58">
                            <w:rPr>
                              <w:rFonts w:ascii="Book Antiqua" w:hAnsi="Book Antiqua" w:cs="Arial"/>
                              <w:b/>
                              <w:bCs/>
                            </w:rPr>
                            <w:t>s/n</w:t>
                          </w:r>
                          <w:proofErr w:type="gramEnd"/>
                        </w:p>
                        <w:p w:rsidR="003D478E" w:rsidRPr="00AA0B58" w:rsidRDefault="00B540BC" w:rsidP="003D478E">
                          <w:pPr>
                            <w:pStyle w:val="Ttulo1"/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</w:pPr>
                          <w:r w:rsidRPr="00AA0B58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PARNAÍBA - PIAUÍ</w:t>
                          </w:r>
                        </w:p>
                        <w:p w:rsidR="003D478E" w:rsidRPr="009406AC" w:rsidRDefault="00B540BC" w:rsidP="003D478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7" style="position:absolute;margin-left:73pt;margin-top:.55pt;width:394.8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" o:allowincell="f" filled="f" stroked="f" strokeweight="2pt">
              <v:textbox inset="1pt,1pt,1pt,1pt">
                <w:txbxContent>
                  <w:p w:rsidR="003D478E" w:rsidRPr="00AA0B58" w:rsidRDefault="00B540BC" w:rsidP="003D478E">
                    <w:pPr>
                      <w:pStyle w:val="Ttulo4"/>
                      <w:rPr>
                        <w:rFonts w:ascii="Book Antiqua" w:hAnsi="Book Antiqua"/>
                        <w:sz w:val="32"/>
                        <w:szCs w:val="32"/>
                      </w:rPr>
                    </w:pPr>
                    <w:r w:rsidRPr="00AA0B58">
                      <w:rPr>
                        <w:rFonts w:ascii="Book Antiqua" w:hAnsi="Book Antiqua"/>
                        <w:sz w:val="32"/>
                        <w:szCs w:val="32"/>
                      </w:rPr>
                      <w:t>MUNIC</w:t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>Í</w:t>
                    </w:r>
                    <w:r w:rsidRPr="00AA0B58">
                      <w:rPr>
                        <w:rFonts w:ascii="Book Antiqua" w:hAnsi="Book Antiqua"/>
                        <w:sz w:val="32"/>
                        <w:szCs w:val="32"/>
                      </w:rPr>
                      <w:t>PIO DE PARNAÍBA</w:t>
                    </w:r>
                  </w:p>
                  <w:p w:rsidR="003D478E" w:rsidRPr="00AA0B58" w:rsidRDefault="00B540BC" w:rsidP="003D478E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bCs/>
                        <w:sz w:val="32"/>
                        <w:szCs w:val="32"/>
                      </w:rPr>
                    </w:pPr>
                    <w:r w:rsidRPr="00AA0B58">
                      <w:rPr>
                        <w:rFonts w:ascii="Book Antiqua" w:hAnsi="Book Antiqua" w:cs="Arial"/>
                        <w:b/>
                        <w:bCs/>
                        <w:sz w:val="32"/>
                        <w:szCs w:val="32"/>
                      </w:rPr>
                      <w:t xml:space="preserve">CÂMARA MUNICIPAL </w:t>
                    </w:r>
                  </w:p>
                  <w:p w:rsidR="003D478E" w:rsidRPr="00AA0B58" w:rsidRDefault="00B540BC" w:rsidP="003D478E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bCs/>
                        <w:sz w:val="40"/>
                        <w:szCs w:val="40"/>
                      </w:rPr>
                    </w:pPr>
                    <w:r w:rsidRPr="00AA0B58">
                      <w:rPr>
                        <w:rFonts w:ascii="Book Antiqua" w:hAnsi="Book Antiqua" w:cs="Arial"/>
                        <w:b/>
                        <w:bCs/>
                      </w:rPr>
                      <w:t xml:space="preserve">Edifício Elias Ximenes do Prado – Praça da Graça, </w:t>
                    </w:r>
                    <w:proofErr w:type="gramStart"/>
                    <w:r w:rsidRPr="00AA0B58">
                      <w:rPr>
                        <w:rFonts w:ascii="Book Antiqua" w:hAnsi="Book Antiqua" w:cs="Arial"/>
                        <w:b/>
                        <w:bCs/>
                      </w:rPr>
                      <w:t>s/n</w:t>
                    </w:r>
                    <w:proofErr w:type="gramEnd"/>
                  </w:p>
                  <w:p w:rsidR="003D478E" w:rsidRPr="00AA0B58" w:rsidRDefault="00B540BC" w:rsidP="003D478E">
                    <w:pPr>
                      <w:pStyle w:val="Ttulo1"/>
                      <w:rPr>
                        <w:rFonts w:ascii="Book Antiqua" w:hAnsi="Book Antiqua"/>
                        <w:sz w:val="32"/>
                        <w:szCs w:val="32"/>
                      </w:rPr>
                    </w:pPr>
                    <w:r w:rsidRPr="00AA0B58">
                      <w:rPr>
                        <w:rFonts w:ascii="Book Antiqua" w:hAnsi="Book Antiqua"/>
                        <w:sz w:val="32"/>
                        <w:szCs w:val="32"/>
                      </w:rPr>
                      <w:t>PARNAÍBA - PIAUÍ</w:t>
                    </w:r>
                  </w:p>
                  <w:p w:rsidR="003D478E" w:rsidRPr="009406AC" w:rsidRDefault="00B540BC" w:rsidP="003D478E"/>
                </w:txbxContent>
              </v:textbox>
            </v:rect>
          </w:pict>
        </mc:Fallback>
      </mc:AlternateContent>
    </w:r>
    <w:r w:rsidRPr="00135045">
      <w:rPr>
        <w:noProof/>
        <w:sz w:val="20"/>
        <w:lang w:eastAsia="pt-BR"/>
      </w:rPr>
      <w:drawing>
        <wp:inline distT="0" distB="0" distL="0" distR="0" wp14:anchorId="136B4686" wp14:editId="157D2E11">
          <wp:extent cx="707390" cy="1089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478E" w:rsidRDefault="00B540BC" w:rsidP="003D478E">
    <w:pPr>
      <w:pStyle w:val="Cabealho"/>
    </w:pPr>
  </w:p>
  <w:p w:rsidR="003D478E" w:rsidRDefault="00B540BC" w:rsidP="003D478E">
    <w:pPr>
      <w:pStyle w:val="Cabealho"/>
      <w:jc w:val="center"/>
      <w:rPr>
        <w:rFonts w:ascii="Bookman Old Style" w:hAnsi="Bookman Old Style" w:cs="Times New Roman"/>
        <w:b/>
        <w:sz w:val="28"/>
        <w:szCs w:val="28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AAC" wp14:editId="11CE55B4">
              <wp:simplePos x="0" y="0"/>
              <wp:positionH relativeFrom="column">
                <wp:posOffset>-635</wp:posOffset>
              </wp:positionH>
              <wp:positionV relativeFrom="paragraph">
                <wp:posOffset>85090</wp:posOffset>
              </wp:positionV>
              <wp:extent cx="5943600" cy="0"/>
              <wp:effectExtent l="0" t="0" r="19050" b="19050"/>
              <wp:wrapTopAndBottom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7pt" to="46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" strokeweight="1pt">
              <w10:wrap type="topAndBottom"/>
            </v:line>
          </w:pict>
        </mc:Fallback>
      </mc:AlternateContent>
    </w:r>
  </w:p>
  <w:p w:rsidR="003D478E" w:rsidRPr="00AA0B58" w:rsidRDefault="00B540BC" w:rsidP="003D478E">
    <w:pPr>
      <w:pStyle w:val="Cabealho"/>
      <w:spacing w:after="240"/>
      <w:jc w:val="center"/>
      <w:rPr>
        <w:rFonts w:ascii="Bookman Old Style" w:hAnsi="Bookman Old Style" w:cs="Times New Roman"/>
        <w:b/>
        <w:sz w:val="28"/>
        <w:szCs w:val="28"/>
      </w:rPr>
    </w:pPr>
    <w:r w:rsidRPr="00AA0B58">
      <w:rPr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A9D3B" wp14:editId="192EA050">
              <wp:simplePos x="0" y="0"/>
              <wp:positionH relativeFrom="column">
                <wp:posOffset>1905</wp:posOffset>
              </wp:positionH>
              <wp:positionV relativeFrom="paragraph">
                <wp:posOffset>313690</wp:posOffset>
              </wp:positionV>
              <wp:extent cx="5943600" cy="0"/>
              <wp:effectExtent l="0" t="0" r="19050" b="19050"/>
              <wp:wrapTopAndBottom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4.7pt" to="468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" strokeweight="1pt">
              <w10:wrap type="topAndBottom"/>
            </v:line>
          </w:pict>
        </mc:Fallback>
      </mc:AlternateContent>
    </w:r>
    <w:r>
      <w:rPr>
        <w:rFonts w:ascii="Bookman Old Style" w:hAnsi="Bookman Old Style" w:cs="Times New Roman"/>
        <w:b/>
        <w:sz w:val="28"/>
        <w:szCs w:val="28"/>
      </w:rPr>
      <w:t>GABINETE DO VEREADOR CARLSON PESSOA</w:t>
    </w:r>
  </w:p>
  <w:p w:rsidR="003D478E" w:rsidRDefault="00B540BC">
    <w:pPr>
      <w:pStyle w:val="Cabealho"/>
    </w:pPr>
  </w:p>
  <w:p w:rsidR="003D478E" w:rsidRDefault="00B540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BC"/>
    <w:rsid w:val="00907BE6"/>
    <w:rsid w:val="00B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C"/>
  </w:style>
  <w:style w:type="paragraph" w:styleId="Ttulo1">
    <w:name w:val="heading 1"/>
    <w:basedOn w:val="Normal"/>
    <w:next w:val="Normal"/>
    <w:link w:val="Ttulo1Char"/>
    <w:qFormat/>
    <w:rsid w:val="00B54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540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0B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540BC"/>
    <w:rPr>
      <w:rFonts w:ascii="Times New Roman" w:eastAsia="Times New Roman" w:hAnsi="Times New Roman" w:cs="Times New Roman"/>
      <w:b/>
      <w:sz w:val="40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54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540BC"/>
  </w:style>
  <w:style w:type="paragraph" w:styleId="SemEspaamento">
    <w:name w:val="No Spacing"/>
    <w:qFormat/>
    <w:rsid w:val="00B540B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C"/>
  </w:style>
  <w:style w:type="paragraph" w:styleId="Ttulo1">
    <w:name w:val="heading 1"/>
    <w:basedOn w:val="Normal"/>
    <w:next w:val="Normal"/>
    <w:link w:val="Ttulo1Char"/>
    <w:qFormat/>
    <w:rsid w:val="00B54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540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0B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540BC"/>
    <w:rPr>
      <w:rFonts w:ascii="Times New Roman" w:eastAsia="Times New Roman" w:hAnsi="Times New Roman" w:cs="Times New Roman"/>
      <w:b/>
      <w:sz w:val="40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54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540BC"/>
  </w:style>
  <w:style w:type="paragraph" w:styleId="SemEspaamento">
    <w:name w:val="No Spacing"/>
    <w:qFormat/>
    <w:rsid w:val="00B540B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2018-11-09T16:49:00Z</dcterms:created>
  <dcterms:modified xsi:type="dcterms:W3CDTF">2018-11-09T16:50:00Z</dcterms:modified>
</cp:coreProperties>
</file>